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4310" w14:textId="4AEB058C" w:rsidR="002E3840" w:rsidRPr="00DE6DA1" w:rsidRDefault="00AB1920" w:rsidP="00AB1920">
      <w:pPr>
        <w:jc w:val="center"/>
        <w:rPr>
          <w:rFonts w:ascii="Cairo" w:hAnsi="Cairo" w:cs="Cairo"/>
          <w:b/>
          <w:bCs/>
          <w:sz w:val="40"/>
          <w:szCs w:val="40"/>
          <w:lang w:val="da-DK"/>
        </w:rPr>
      </w:pPr>
      <w:r w:rsidRPr="00DE6DA1">
        <w:rPr>
          <w:rFonts w:ascii="Cairo" w:hAnsi="Cairo" w:cs="Cairo"/>
          <w:lang w:val="da-DK"/>
        </w:rPr>
        <w:br/>
      </w:r>
      <w:r w:rsidR="00E71BE6" w:rsidRPr="00DE6DA1">
        <w:rPr>
          <w:rFonts w:ascii="Cairo" w:hAnsi="Cairo" w:cs="Cairo"/>
          <w:b/>
          <w:bCs/>
          <w:sz w:val="40"/>
          <w:szCs w:val="40"/>
          <w:lang w:val="da-DK"/>
        </w:rPr>
        <w:t>P</w:t>
      </w:r>
      <w:r w:rsidR="00DE6DA1" w:rsidRPr="00DE6DA1">
        <w:rPr>
          <w:rFonts w:ascii="Cairo" w:hAnsi="Cairo" w:cs="Cairo"/>
          <w:b/>
          <w:bCs/>
          <w:sz w:val="40"/>
          <w:szCs w:val="40"/>
          <w:lang w:val="da-DK"/>
        </w:rPr>
        <w:t xml:space="preserve">RESSEMEDDELELSE </w:t>
      </w:r>
    </w:p>
    <w:p w14:paraId="7F622A68" w14:textId="77777777" w:rsidR="00DE6DA1" w:rsidRDefault="00DE6DA1" w:rsidP="00AB1920">
      <w:pPr>
        <w:jc w:val="center"/>
        <w:rPr>
          <w:b/>
          <w:bCs/>
          <w:sz w:val="40"/>
          <w:szCs w:val="40"/>
          <w:lang w:val="da-DK"/>
        </w:rPr>
      </w:pPr>
    </w:p>
    <w:p w14:paraId="04496193" w14:textId="0F988D32" w:rsidR="00DE6DA1" w:rsidRPr="00DE6DA1" w:rsidRDefault="00DE6DA1" w:rsidP="00DE6DA1">
      <w:pPr>
        <w:jc w:val="right"/>
        <w:rPr>
          <w:rFonts w:ascii="Cairo" w:hAnsi="Cairo" w:cs="Cairo"/>
          <w:lang w:val="da-DK"/>
        </w:rPr>
      </w:pPr>
      <w:r w:rsidRPr="00DE6DA1">
        <w:rPr>
          <w:rFonts w:ascii="Cairo" w:hAnsi="Cairo" w:cs="Cairo"/>
          <w:lang w:val="da-DK"/>
        </w:rPr>
        <w:t>Fredericia, den 2</w:t>
      </w:r>
      <w:r w:rsidR="00946FF3">
        <w:rPr>
          <w:rFonts w:ascii="Cairo" w:hAnsi="Cairo" w:cs="Cairo"/>
          <w:lang w:val="da-DK"/>
        </w:rPr>
        <w:t>1</w:t>
      </w:r>
      <w:r w:rsidRPr="00DE6DA1">
        <w:rPr>
          <w:rFonts w:ascii="Cairo" w:hAnsi="Cairo" w:cs="Cairo"/>
          <w:lang w:val="da-DK"/>
        </w:rPr>
        <w:t xml:space="preserve">. </w:t>
      </w:r>
      <w:r w:rsidR="00946FF3">
        <w:rPr>
          <w:rFonts w:ascii="Cairo" w:hAnsi="Cairo" w:cs="Cairo"/>
          <w:lang w:val="da-DK"/>
        </w:rPr>
        <w:t>oktober</w:t>
      </w:r>
      <w:r w:rsidRPr="00DE6DA1">
        <w:rPr>
          <w:rFonts w:ascii="Cairo" w:hAnsi="Cairo" w:cs="Cairo"/>
          <w:lang w:val="da-DK"/>
        </w:rPr>
        <w:t xml:space="preserve"> 2024</w:t>
      </w:r>
    </w:p>
    <w:p w14:paraId="64DF716A" w14:textId="3C889021" w:rsidR="005C49A4" w:rsidRPr="005C49A4" w:rsidRDefault="00DE6DA1" w:rsidP="005C49A4">
      <w:pPr>
        <w:rPr>
          <w:rFonts w:ascii="Cairo" w:hAnsi="Cairo" w:cs="Cairo"/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br/>
      </w:r>
      <w:r>
        <w:rPr>
          <w:b/>
          <w:bCs/>
          <w:sz w:val="28"/>
          <w:szCs w:val="28"/>
          <w:lang w:val="da-DK"/>
        </w:rPr>
        <w:br/>
      </w:r>
      <w:r>
        <w:rPr>
          <w:rFonts w:ascii="Cairo" w:hAnsi="Cairo" w:cs="Cairo"/>
          <w:b/>
          <w:bCs/>
          <w:sz w:val="28"/>
          <w:szCs w:val="28"/>
          <w:lang w:val="da-DK"/>
        </w:rPr>
        <w:t>Forfremmelse: Ny</w:t>
      </w:r>
      <w:r w:rsidRPr="00DE6DA1">
        <w:rPr>
          <w:rFonts w:ascii="Cairo" w:hAnsi="Cairo" w:cs="Cairo"/>
          <w:b/>
          <w:bCs/>
          <w:sz w:val="28"/>
          <w:szCs w:val="28"/>
          <w:lang w:val="da-DK"/>
        </w:rPr>
        <w:t xml:space="preserve"> </w:t>
      </w:r>
      <w:r w:rsidR="00AB644A" w:rsidRPr="00DE6DA1">
        <w:rPr>
          <w:rFonts w:ascii="Cairo" w:hAnsi="Cairo" w:cs="Cairo"/>
          <w:b/>
          <w:bCs/>
          <w:sz w:val="28"/>
          <w:szCs w:val="28"/>
          <w:lang w:val="da-DK"/>
        </w:rPr>
        <w:t xml:space="preserve">afdelingsleder </w:t>
      </w:r>
      <w:r>
        <w:rPr>
          <w:rFonts w:ascii="Cairo" w:hAnsi="Cairo" w:cs="Cairo"/>
          <w:b/>
          <w:bCs/>
          <w:sz w:val="28"/>
          <w:szCs w:val="28"/>
          <w:lang w:val="da-DK"/>
        </w:rPr>
        <w:t xml:space="preserve">til </w:t>
      </w:r>
      <w:r w:rsidR="005C49A4" w:rsidRPr="00DE6DA1">
        <w:rPr>
          <w:rFonts w:ascii="Cairo" w:hAnsi="Cairo" w:cs="Cairo"/>
          <w:b/>
          <w:bCs/>
          <w:sz w:val="28"/>
          <w:szCs w:val="28"/>
          <w:lang w:val="da-DK"/>
        </w:rPr>
        <w:t>Sikringsafdelingen</w:t>
      </w:r>
      <w:r w:rsidR="00AB644A" w:rsidRPr="00DE6DA1">
        <w:rPr>
          <w:rFonts w:ascii="Cairo" w:hAnsi="Cairo" w:cs="Cairo"/>
          <w:b/>
          <w:bCs/>
          <w:sz w:val="28"/>
          <w:szCs w:val="28"/>
          <w:lang w:val="da-DK"/>
        </w:rPr>
        <w:t xml:space="preserve"> i </w:t>
      </w:r>
      <w:r w:rsidR="00AB1920" w:rsidRPr="00DE6DA1">
        <w:rPr>
          <w:rFonts w:ascii="Cairo" w:hAnsi="Cairo" w:cs="Cairo"/>
          <w:b/>
          <w:bCs/>
          <w:sz w:val="28"/>
          <w:szCs w:val="28"/>
          <w:lang w:val="da-DK"/>
        </w:rPr>
        <w:t>Caverion Danmark</w:t>
      </w:r>
    </w:p>
    <w:p w14:paraId="01221C1A" w14:textId="27A8BFD9" w:rsidR="00AB1920" w:rsidRPr="00AB1920" w:rsidRDefault="00AB1920" w:rsidP="00AB1920">
      <w:pPr>
        <w:rPr>
          <w:rFonts w:ascii="Cairo" w:hAnsi="Cairo" w:cs="Cairo"/>
          <w:lang w:val="da-DK"/>
        </w:rPr>
      </w:pPr>
      <w:r w:rsidRPr="00AB1920">
        <w:rPr>
          <w:rFonts w:ascii="Cairo" w:hAnsi="Cairo" w:cs="Cairo"/>
          <w:lang w:val="da-DK"/>
        </w:rPr>
        <w:t>Caverion Danmark har fornøjelsen af at præsentere Jesper Christensen</w:t>
      </w:r>
      <w:r w:rsidRPr="00DE6DA1">
        <w:rPr>
          <w:rFonts w:ascii="Cairo" w:hAnsi="Cairo" w:cs="Cairo"/>
          <w:lang w:val="da-DK"/>
        </w:rPr>
        <w:t xml:space="preserve"> </w:t>
      </w:r>
      <w:r w:rsidRPr="00AB1920">
        <w:rPr>
          <w:rFonts w:ascii="Cairo" w:hAnsi="Cairo" w:cs="Cairo"/>
          <w:lang w:val="da-DK"/>
        </w:rPr>
        <w:t>som ny afdelingsleder for Sikringsafdelingen. Jesper har de seneste to år haft en central rolle i lever</w:t>
      </w:r>
      <w:r w:rsidRPr="00DE6DA1">
        <w:rPr>
          <w:rFonts w:ascii="Cairo" w:hAnsi="Cairo" w:cs="Cairo"/>
          <w:lang w:val="da-DK"/>
        </w:rPr>
        <w:t xml:space="preserve">ancen </w:t>
      </w:r>
      <w:r w:rsidRPr="00AB1920">
        <w:rPr>
          <w:rFonts w:ascii="Cairo" w:hAnsi="Cairo" w:cs="Cairo"/>
          <w:lang w:val="da-DK"/>
        </w:rPr>
        <w:t xml:space="preserve">af sikringsydelser til Danske Bank i Danmark, Finland, Litauen, Norge og Sverige. Med sig i sin nye rolle bringer han værdifulde erfaringer og kompetencer, som skal styrke afdelingen, der blandt andet arbejder med </w:t>
      </w:r>
      <w:r w:rsidR="00B00E86">
        <w:rPr>
          <w:rFonts w:ascii="Cairo" w:hAnsi="Cairo" w:cs="Cairo"/>
          <w:lang w:val="da-DK"/>
        </w:rPr>
        <w:t>kameraovervågning, adgangskontrol og sikring</w:t>
      </w:r>
      <w:r w:rsidR="00DF16D1">
        <w:rPr>
          <w:rFonts w:ascii="Cairo" w:hAnsi="Cairo" w:cs="Cairo"/>
          <w:lang w:val="da-DK"/>
        </w:rPr>
        <w:t xml:space="preserve">. </w:t>
      </w:r>
    </w:p>
    <w:p w14:paraId="149CCB85" w14:textId="77F9C7B2" w:rsidR="00AB1920" w:rsidRPr="00AB1920" w:rsidRDefault="00AB1920" w:rsidP="00AB1920">
      <w:pPr>
        <w:rPr>
          <w:rFonts w:ascii="Cairo" w:hAnsi="Cairo" w:cs="Cairo"/>
          <w:lang w:val="da-DK"/>
        </w:rPr>
      </w:pPr>
      <w:r w:rsidRPr="00AB1920">
        <w:rPr>
          <w:rFonts w:ascii="Cairo" w:hAnsi="Cairo" w:cs="Cairo"/>
          <w:lang w:val="da-DK"/>
        </w:rPr>
        <w:t>Jesper Christensen udtaler om sin nye stilling:</w:t>
      </w:r>
      <w:r w:rsidR="00DE6DA1">
        <w:rPr>
          <w:rFonts w:ascii="Cairo" w:hAnsi="Cairo" w:cs="Cairo"/>
          <w:lang w:val="da-DK"/>
        </w:rPr>
        <w:t xml:space="preserve"> </w:t>
      </w:r>
      <w:r w:rsidRPr="00AB1920">
        <w:rPr>
          <w:rFonts w:ascii="Cairo" w:hAnsi="Cairo" w:cs="Cairo"/>
          <w:lang w:val="da-DK"/>
        </w:rPr>
        <w:t xml:space="preserve">"Jeg ser det som en spændende udfordring at skulle drive udviklingen af Sikringsteamet. Ved at samle de forskellige sikringsenheder, som hidtil har været </w:t>
      </w:r>
      <w:r w:rsidR="00B00E86">
        <w:rPr>
          <w:rFonts w:ascii="Cairo" w:hAnsi="Cairo" w:cs="Cairo"/>
          <w:lang w:val="da-DK"/>
        </w:rPr>
        <w:t>placeret</w:t>
      </w:r>
      <w:r w:rsidR="00B00E86" w:rsidRPr="00AB1920">
        <w:rPr>
          <w:rFonts w:ascii="Cairo" w:hAnsi="Cairo" w:cs="Cairo"/>
          <w:lang w:val="da-DK"/>
        </w:rPr>
        <w:t xml:space="preserve"> </w:t>
      </w:r>
      <w:r w:rsidR="00B00E86">
        <w:rPr>
          <w:rFonts w:ascii="Cairo" w:hAnsi="Cairo" w:cs="Cairo"/>
          <w:lang w:val="da-DK"/>
        </w:rPr>
        <w:t xml:space="preserve">i </w:t>
      </w:r>
      <w:r w:rsidRPr="00AB1920">
        <w:rPr>
          <w:rFonts w:ascii="Cairo" w:hAnsi="Cairo" w:cs="Cairo"/>
          <w:lang w:val="da-DK"/>
        </w:rPr>
        <w:t xml:space="preserve">flere afdelinger, i én samlet enhed, tror jeg på, at vi kan skabe større synergier </w:t>
      </w:r>
      <w:r w:rsidR="00A5764E">
        <w:rPr>
          <w:rFonts w:ascii="Cairo" w:hAnsi="Cairo" w:cs="Cairo"/>
          <w:lang w:val="da-DK"/>
        </w:rPr>
        <w:t>til glæde for vores nuværende og fremtidige kunder.</w:t>
      </w:r>
      <w:r w:rsidRPr="00AB1920">
        <w:rPr>
          <w:rFonts w:ascii="Cairo" w:hAnsi="Cairo" w:cs="Cairo"/>
          <w:lang w:val="da-DK"/>
        </w:rPr>
        <w:t xml:space="preserve"> Jeg har over de seneste år set behovet for en person, der kan samle trådene og finde nye måder at vækste kundeporteføljen inden for sikring."</w:t>
      </w:r>
    </w:p>
    <w:p w14:paraId="217C4B53" w14:textId="77777777" w:rsidR="00A15D42" w:rsidRDefault="00AB1920" w:rsidP="00AB1920">
      <w:pPr>
        <w:rPr>
          <w:rFonts w:ascii="Cairo" w:hAnsi="Cairo" w:cs="Cairo"/>
          <w:lang w:val="da-DK"/>
        </w:rPr>
      </w:pPr>
      <w:r w:rsidRPr="00AB1920">
        <w:rPr>
          <w:rFonts w:ascii="Cairo" w:hAnsi="Cairo" w:cs="Cairo"/>
          <w:lang w:val="da-DK"/>
        </w:rPr>
        <w:t>Med klare ambitioner for afdelingens fremtid ser</w:t>
      </w:r>
      <w:r w:rsidR="00DE6DA1" w:rsidRPr="00DE6DA1">
        <w:rPr>
          <w:rFonts w:ascii="Cairo" w:hAnsi="Cairo" w:cs="Cairo"/>
          <w:lang w:val="da-DK"/>
        </w:rPr>
        <w:t xml:space="preserve"> adm.</w:t>
      </w:r>
      <w:r w:rsidRPr="00DE6DA1">
        <w:rPr>
          <w:rFonts w:ascii="Cairo" w:hAnsi="Cairo" w:cs="Cairo"/>
          <w:lang w:val="da-DK"/>
        </w:rPr>
        <w:t xml:space="preserve"> direktør Carsten Sørensen </w:t>
      </w:r>
      <w:r w:rsidRPr="00AB1920">
        <w:rPr>
          <w:rFonts w:ascii="Cairo" w:hAnsi="Cairo" w:cs="Cairo"/>
          <w:lang w:val="da-DK"/>
        </w:rPr>
        <w:t>frem til yderligere at styrke Sikringsafdelingen</w:t>
      </w:r>
      <w:r w:rsidRPr="00DE6DA1">
        <w:rPr>
          <w:rFonts w:ascii="Cairo" w:hAnsi="Cairo" w:cs="Cairo"/>
          <w:lang w:val="da-DK"/>
        </w:rPr>
        <w:t xml:space="preserve"> i Caverion: </w:t>
      </w:r>
      <w:r w:rsidR="00DE6DA1">
        <w:rPr>
          <w:rFonts w:ascii="Cairo" w:hAnsi="Cairo" w:cs="Cairo"/>
          <w:lang w:val="da-DK"/>
        </w:rPr>
        <w:br/>
      </w:r>
      <w:r w:rsidRPr="00DE6DA1">
        <w:rPr>
          <w:rFonts w:ascii="Cairo" w:hAnsi="Cairo" w:cs="Cairo"/>
          <w:lang w:val="da-DK"/>
        </w:rPr>
        <w:br/>
      </w:r>
      <w:r w:rsidRPr="00AB1920">
        <w:rPr>
          <w:rFonts w:ascii="Cairo" w:hAnsi="Cairo" w:cs="Cairo"/>
          <w:lang w:val="da-DK"/>
        </w:rPr>
        <w:t xml:space="preserve">"Jeg forventer, at Caverion Danmarks Sikringsafdeling vil markere sig endnu stærkere på markedet </w:t>
      </w:r>
      <w:r w:rsidR="005B1EE6">
        <w:rPr>
          <w:rFonts w:ascii="Cairo" w:hAnsi="Cairo" w:cs="Cairo"/>
          <w:lang w:val="da-DK"/>
        </w:rPr>
        <w:t>i de kommende år</w:t>
      </w:r>
      <w:r w:rsidRPr="00AB1920">
        <w:rPr>
          <w:rFonts w:ascii="Cairo" w:hAnsi="Cairo" w:cs="Cairo"/>
          <w:lang w:val="da-DK"/>
        </w:rPr>
        <w:t>.</w:t>
      </w:r>
      <w:r w:rsidR="005B1EE6">
        <w:rPr>
          <w:rFonts w:ascii="Cairo" w:hAnsi="Cairo" w:cs="Cairo"/>
          <w:lang w:val="da-DK"/>
        </w:rPr>
        <w:t xml:space="preserve"> </w:t>
      </w:r>
      <w:r w:rsidR="00BB3C7F">
        <w:rPr>
          <w:rFonts w:ascii="Cairo" w:hAnsi="Cairo" w:cs="Cairo"/>
          <w:lang w:val="da-DK"/>
        </w:rPr>
        <w:t xml:space="preserve">Vi ser en klar tendens til at </w:t>
      </w:r>
      <w:r w:rsidR="00544589">
        <w:rPr>
          <w:rFonts w:ascii="Cairo" w:hAnsi="Cairo" w:cs="Cairo"/>
          <w:lang w:val="da-DK"/>
        </w:rPr>
        <w:t>både private og offentlige virksomheder øger deres investeringer indenfor sikringsområdet</w:t>
      </w:r>
      <w:r w:rsidR="00316290">
        <w:rPr>
          <w:rFonts w:ascii="Cairo" w:hAnsi="Cairo" w:cs="Cairo"/>
          <w:lang w:val="da-DK"/>
        </w:rPr>
        <w:t xml:space="preserve"> for at beskytte deres aktiver og medarbejdere. </w:t>
      </w:r>
      <w:r w:rsidR="00623848">
        <w:rPr>
          <w:rFonts w:ascii="Cairo" w:hAnsi="Cairo" w:cs="Cairo"/>
          <w:lang w:val="da-DK"/>
        </w:rPr>
        <w:t>Desuden stiller NIS2 også krav til virksomhedernes håndtering af sikringsområdet.</w:t>
      </w:r>
      <w:r w:rsidR="00544589">
        <w:rPr>
          <w:rFonts w:ascii="Cairo" w:hAnsi="Cairo" w:cs="Cairo"/>
          <w:lang w:val="da-DK"/>
        </w:rPr>
        <w:t xml:space="preserve"> </w:t>
      </w:r>
      <w:r w:rsidRPr="00AB1920">
        <w:rPr>
          <w:rFonts w:ascii="Cairo" w:hAnsi="Cairo" w:cs="Cairo"/>
          <w:lang w:val="da-DK"/>
        </w:rPr>
        <w:t xml:space="preserve"> Vi har allerede et stærkt fundament med et dygtigt team af projektledere og teknikere, der kan håndtere både krævende og komplekse </w:t>
      </w:r>
    </w:p>
    <w:p w14:paraId="5E385806" w14:textId="6508E66A" w:rsidR="00AB1920" w:rsidRPr="00AB1920" w:rsidRDefault="00AB1920" w:rsidP="00AB1920">
      <w:pPr>
        <w:rPr>
          <w:rFonts w:ascii="Cairo" w:hAnsi="Cairo" w:cs="Cairo"/>
          <w:lang w:val="da-DK"/>
        </w:rPr>
      </w:pPr>
      <w:r w:rsidRPr="00AB1920">
        <w:rPr>
          <w:rFonts w:ascii="Cairo" w:hAnsi="Cairo" w:cs="Cairo"/>
          <w:lang w:val="da-DK"/>
        </w:rPr>
        <w:lastRenderedPageBreak/>
        <w:t>sikringsløsninger. Samtidig har vi en unik mulighed for at trække på den ekspertise og erfaring, vi deler med vores nordiske sikringsteam, som</w:t>
      </w:r>
      <w:r w:rsidR="00D55023">
        <w:rPr>
          <w:rFonts w:ascii="Cairo" w:hAnsi="Cairo" w:cs="Cairo"/>
          <w:lang w:val="da-DK"/>
        </w:rPr>
        <w:t xml:space="preserve"> tæller mere en 850 dygtige </w:t>
      </w:r>
      <w:r w:rsidR="00937424">
        <w:rPr>
          <w:rFonts w:ascii="Cairo" w:hAnsi="Cairo" w:cs="Cairo"/>
          <w:lang w:val="da-DK"/>
        </w:rPr>
        <w:t>kolleger</w:t>
      </w:r>
      <w:r w:rsidR="00D55023">
        <w:rPr>
          <w:rFonts w:ascii="Cairo" w:hAnsi="Cairo" w:cs="Cairo"/>
          <w:lang w:val="da-DK"/>
        </w:rPr>
        <w:t>.</w:t>
      </w:r>
      <w:r w:rsidRPr="00AB1920">
        <w:rPr>
          <w:rFonts w:ascii="Cairo" w:hAnsi="Cairo" w:cs="Cairo"/>
          <w:lang w:val="da-DK"/>
        </w:rPr>
        <w:t xml:space="preserve"> </w:t>
      </w:r>
      <w:r w:rsidR="00012807">
        <w:rPr>
          <w:rFonts w:ascii="Cairo" w:hAnsi="Cairo" w:cs="Cairo"/>
          <w:lang w:val="da-DK"/>
        </w:rPr>
        <w:t>Vi har mange gode eksempler på</w:t>
      </w:r>
      <w:r w:rsidR="00412C4E">
        <w:rPr>
          <w:rFonts w:ascii="Cairo" w:hAnsi="Cairo" w:cs="Cairo"/>
          <w:lang w:val="da-DK"/>
        </w:rPr>
        <w:t>,</w:t>
      </w:r>
      <w:r w:rsidR="00012807">
        <w:rPr>
          <w:rFonts w:ascii="Cairo" w:hAnsi="Cairo" w:cs="Cairo"/>
          <w:lang w:val="da-DK"/>
        </w:rPr>
        <w:t xml:space="preserve"> </w:t>
      </w:r>
      <w:r w:rsidR="00412C4E">
        <w:rPr>
          <w:rFonts w:ascii="Cairo" w:hAnsi="Cairo" w:cs="Cairo"/>
          <w:lang w:val="da-DK"/>
        </w:rPr>
        <w:t xml:space="preserve">at vi </w:t>
      </w:r>
      <w:r w:rsidRPr="00AB1920">
        <w:rPr>
          <w:rFonts w:ascii="Cairo" w:hAnsi="Cairo" w:cs="Cairo"/>
          <w:lang w:val="da-DK"/>
        </w:rPr>
        <w:t>samarbejder tæt med om større nordiske kunder. Dette vil uden tvivl komme vores kunder til gavn i endnu højere grad i fremtiden."</w:t>
      </w:r>
    </w:p>
    <w:p w14:paraId="45827F51" w14:textId="25A3E65F" w:rsidR="00E71BE6" w:rsidRPr="00DE6DA1" w:rsidRDefault="00AB1920" w:rsidP="005C49A4">
      <w:pPr>
        <w:rPr>
          <w:rFonts w:ascii="Cairo" w:hAnsi="Cairo" w:cs="Cairo"/>
          <w:lang w:val="da-DK"/>
        </w:rPr>
      </w:pPr>
      <w:r w:rsidRPr="00AB1920">
        <w:rPr>
          <w:rFonts w:ascii="Cairo" w:hAnsi="Cairo" w:cs="Cairo"/>
          <w:lang w:val="da-DK"/>
        </w:rPr>
        <w:t xml:space="preserve">Med denne nye </w:t>
      </w:r>
      <w:r w:rsidRPr="00DE6DA1">
        <w:rPr>
          <w:rFonts w:ascii="Cairo" w:hAnsi="Cairo" w:cs="Cairo"/>
          <w:lang w:val="da-DK"/>
        </w:rPr>
        <w:t xml:space="preserve">organisationsstruktur </w:t>
      </w:r>
      <w:r w:rsidRPr="00AB1920">
        <w:rPr>
          <w:rFonts w:ascii="Cairo" w:hAnsi="Cairo" w:cs="Cairo"/>
          <w:lang w:val="da-DK"/>
        </w:rPr>
        <w:t>og Jesper Christensens lederskab er Caverion Danmark klar til at tage afgørende skridt mod at styrke sin position</w:t>
      </w:r>
      <w:r w:rsidRPr="00DE6DA1">
        <w:rPr>
          <w:rFonts w:ascii="Cairo" w:hAnsi="Cairo" w:cs="Cairo"/>
          <w:lang w:val="da-DK"/>
        </w:rPr>
        <w:t>,</w:t>
      </w:r>
      <w:r w:rsidRPr="00AB1920">
        <w:rPr>
          <w:rFonts w:ascii="Cairo" w:hAnsi="Cairo" w:cs="Cairo"/>
          <w:lang w:val="da-DK"/>
        </w:rPr>
        <w:t xml:space="preserve"> som en af de førende aktører på markedet for sikringsløsninger.</w:t>
      </w:r>
    </w:p>
    <w:p w14:paraId="44F4758C" w14:textId="7BC64CEB" w:rsidR="00E71BE6" w:rsidRPr="00DE6DA1" w:rsidRDefault="00DE6DA1" w:rsidP="00061594">
      <w:pPr>
        <w:rPr>
          <w:lang w:val="da-DK"/>
        </w:rPr>
      </w:pPr>
      <w:r>
        <w:rPr>
          <w:rFonts w:ascii="Cairo" w:hAnsi="Cairo" w:cs="Cairo"/>
          <w:b/>
          <w:bCs/>
          <w:lang w:val="da-DK"/>
        </w:rPr>
        <w:br/>
      </w:r>
      <w:r w:rsidR="005C49A4" w:rsidRPr="005C49A4">
        <w:rPr>
          <w:rFonts w:ascii="Cairo" w:hAnsi="Cairo" w:cs="Cairo"/>
          <w:b/>
          <w:bCs/>
          <w:lang w:val="da-DK"/>
        </w:rPr>
        <w:t>For yderligere information, kontakt:</w:t>
      </w:r>
      <w:r w:rsidR="005C49A4" w:rsidRPr="005C49A4">
        <w:rPr>
          <w:rFonts w:ascii="Cairo" w:hAnsi="Cairo" w:cs="Cairo"/>
          <w:lang w:val="da-DK"/>
        </w:rPr>
        <w:t xml:space="preserve"> </w:t>
      </w:r>
      <w:r w:rsidR="00AB1920" w:rsidRPr="00DE6DA1">
        <w:rPr>
          <w:rFonts w:ascii="Cairo" w:hAnsi="Cairo" w:cs="Cairo"/>
          <w:lang w:val="da-DK"/>
        </w:rPr>
        <w:br/>
      </w:r>
      <w:r>
        <w:rPr>
          <w:rFonts w:ascii="Cairo" w:hAnsi="Cairo" w:cs="Cairo"/>
          <w:lang w:val="da-DK"/>
        </w:rPr>
        <w:t>Maja Nordal Brenøe</w:t>
      </w:r>
      <w:r w:rsidRPr="00D72365">
        <w:rPr>
          <w:rFonts w:ascii="Cairo" w:hAnsi="Cairo" w:cs="Cairo"/>
          <w:lang w:val="da-DK"/>
        </w:rPr>
        <w:t xml:space="preserve">, </w:t>
      </w:r>
      <w:r>
        <w:rPr>
          <w:rFonts w:ascii="Cairo" w:hAnsi="Cairo" w:cs="Cairo"/>
          <w:lang w:val="da-DK"/>
        </w:rPr>
        <w:t xml:space="preserve">Head of Marketing &amp; </w:t>
      </w:r>
      <w:proofErr w:type="spellStart"/>
      <w:r>
        <w:rPr>
          <w:rFonts w:ascii="Cairo" w:hAnsi="Cairo" w:cs="Cairo"/>
          <w:lang w:val="da-DK"/>
        </w:rPr>
        <w:t>Communication</w:t>
      </w:r>
      <w:proofErr w:type="spellEnd"/>
      <w:r w:rsidRPr="00D72365">
        <w:rPr>
          <w:rFonts w:ascii="Cairo" w:hAnsi="Cairo" w:cs="Cairo"/>
          <w:lang w:val="da-DK"/>
        </w:rPr>
        <w:t xml:space="preserve"> | </w:t>
      </w:r>
      <w:r>
        <w:rPr>
          <w:rFonts w:ascii="Cairo" w:hAnsi="Cairo" w:cs="Cairo"/>
          <w:lang w:val="da-DK"/>
        </w:rPr>
        <w:t>Caverion Danmark</w:t>
      </w:r>
      <w:r w:rsidRPr="00DE6DA1">
        <w:rPr>
          <w:rFonts w:ascii="Cairo" w:hAnsi="Cairo" w:cs="Cairo"/>
          <w:lang w:val="da-DK"/>
        </w:rPr>
        <w:t xml:space="preserve"> </w:t>
      </w:r>
      <w:r w:rsidRPr="00B024C3">
        <w:rPr>
          <w:rFonts w:ascii="Cairo" w:hAnsi="Cairo" w:cs="Cairo"/>
          <w:lang w:val="da-DK"/>
        </w:rPr>
        <w:t xml:space="preserve">| Mobil; +45 </w:t>
      </w:r>
      <w:r>
        <w:rPr>
          <w:rFonts w:ascii="Cairo" w:hAnsi="Cairo" w:cs="Cairo"/>
          <w:lang w:val="da-DK"/>
        </w:rPr>
        <w:t>42 14 02 46</w:t>
      </w:r>
      <w:r w:rsidRPr="00B024C3">
        <w:rPr>
          <w:rFonts w:ascii="Cairo" w:hAnsi="Cairo" w:cs="Cairo"/>
          <w:lang w:val="da-DK"/>
        </w:rPr>
        <w:t xml:space="preserve"> | </w:t>
      </w:r>
      <w:r w:rsidRPr="00DE6DA1">
        <w:rPr>
          <w:rFonts w:ascii="Cairo" w:hAnsi="Cairo" w:cs="Cairo"/>
          <w:lang w:val="da-DK"/>
        </w:rPr>
        <w:t>m</w:t>
      </w:r>
      <w:r>
        <w:rPr>
          <w:rFonts w:ascii="Cairo" w:hAnsi="Cairo" w:cs="Cairo"/>
          <w:lang w:val="da-DK"/>
        </w:rPr>
        <w:t>aja.n.brenoee@caverion.com</w:t>
      </w:r>
    </w:p>
    <w:p w14:paraId="314869D1" w14:textId="5A6BDFAC" w:rsidR="007F58B0" w:rsidRPr="007F58B0" w:rsidRDefault="007F58B0" w:rsidP="007F58B0">
      <w:pPr>
        <w:shd w:val="clear" w:color="auto" w:fill="FFFFFF" w:themeFill="background1"/>
        <w:rPr>
          <w:rFonts w:ascii="Cairo" w:hAnsi="Cairo" w:cs="Cairo"/>
          <w:lang w:val="da-DK"/>
        </w:rPr>
      </w:pPr>
      <w:r>
        <w:rPr>
          <w:rFonts w:ascii="Cairo" w:hAnsi="Cairo" w:cs="Cairo"/>
          <w:b/>
          <w:bCs/>
          <w:lang w:val="da-DK"/>
        </w:rPr>
        <w:br/>
      </w:r>
      <w:r w:rsidR="00E71BE6" w:rsidRPr="00DE6DA1">
        <w:rPr>
          <w:rFonts w:ascii="Cairo" w:hAnsi="Cairo" w:cs="Cairo"/>
          <w:b/>
          <w:bCs/>
          <w:lang w:val="da-DK"/>
        </w:rPr>
        <w:t>Caverion Danmark</w:t>
      </w:r>
      <w:r>
        <w:rPr>
          <w:rFonts w:ascii="Cairo" w:hAnsi="Cairo" w:cs="Cairo"/>
          <w:b/>
          <w:bCs/>
          <w:lang w:val="da-DK"/>
        </w:rPr>
        <w:br/>
      </w:r>
      <w:r w:rsidRPr="007F58B0">
        <w:rPr>
          <w:rFonts w:ascii="Cairo" w:hAnsi="Cairo" w:cs="Cairo"/>
          <w:lang w:val="da-DK"/>
        </w:rPr>
        <w:t>Caverion er en international drifts- og teknologivirksomhed, der er til stede på mere end 200 lokationer i 10 europæiske lande og beskæftiger mere end 15.000 medarbejdere, herunder 800 i Danmark. Vi hjælper både danske og internationale kunder med smarte og bæredygtige løsninger inden for bygnings</w:t>
      </w:r>
      <w:r w:rsidR="00307CE4">
        <w:rPr>
          <w:rFonts w:ascii="Cairo" w:hAnsi="Cairo" w:cs="Cairo"/>
          <w:lang w:val="da-DK"/>
        </w:rPr>
        <w:t>-</w:t>
      </w:r>
      <w:r w:rsidRPr="007F58B0">
        <w:rPr>
          <w:rFonts w:ascii="Cairo" w:hAnsi="Cairo" w:cs="Cairo"/>
          <w:lang w:val="da-DK"/>
        </w:rPr>
        <w:t xml:space="preserve">, transport-, industri-, forsynings- samt energisektoren. Kunderne kan stole på vores ekspertise i hele livscyklussen af deres bygninger, infrastruktur eller industrianlæg og processer. Vores kompetencer dækker bredt fra el, klima, høj- og mellemspænding, automation, sikring og EV, til serviceydelser inden for Facility, Performance Management og livscyklusaftaler, samt komplekse ydelser og totalløsninger inden for </w:t>
      </w:r>
      <w:proofErr w:type="spellStart"/>
      <w:r w:rsidRPr="007F58B0">
        <w:rPr>
          <w:rFonts w:ascii="Cairo" w:hAnsi="Cairo" w:cs="Cairo"/>
          <w:lang w:val="da-DK"/>
        </w:rPr>
        <w:t>engineering</w:t>
      </w:r>
      <w:proofErr w:type="spellEnd"/>
      <w:r w:rsidRPr="007F58B0">
        <w:rPr>
          <w:rFonts w:ascii="Cairo" w:hAnsi="Cairo" w:cs="Cairo"/>
          <w:lang w:val="da-DK"/>
        </w:rPr>
        <w:t xml:space="preserve"> og digitalisering.  </w:t>
      </w:r>
    </w:p>
    <w:p w14:paraId="65B90002" w14:textId="5837FD8D" w:rsidR="00E71BE6" w:rsidRDefault="007F58B0" w:rsidP="00D530D3">
      <w:pPr>
        <w:shd w:val="clear" w:color="auto" w:fill="FFFFFF" w:themeFill="background1"/>
        <w:spacing w:before="240"/>
        <w:rPr>
          <w:rFonts w:ascii="Cairo" w:hAnsi="Cairo" w:cs="Cairo"/>
          <w:b/>
          <w:bCs/>
          <w:lang w:val="da-DK"/>
        </w:rPr>
      </w:pPr>
      <w:r w:rsidRPr="007F58B0">
        <w:rPr>
          <w:rFonts w:ascii="Cairo" w:hAnsi="Cairo" w:cs="Cairo"/>
          <w:lang w:val="da-DK"/>
        </w:rPr>
        <w:t xml:space="preserve">I april 2024 slog Caverion og Assemblin sig sammen for at skabe en førende nordeuropæisk teknisk service- og installationsvirksomhed, Assemblin Caverion Group. Sammen er vi næsten 22.000 dygtige fagfolk i 10 lande, der deler passionen for smarte og bæredygtige løsninger. Vores samlede omsætning beløber sig til 3,8 milliarder euro. </w:t>
      </w:r>
    </w:p>
    <w:p w14:paraId="54106497" w14:textId="77777777" w:rsidR="005A32C1" w:rsidRPr="00DE6DA1" w:rsidRDefault="005A32C1" w:rsidP="00061594">
      <w:pPr>
        <w:rPr>
          <w:rFonts w:ascii="Cairo" w:hAnsi="Cairo" w:cs="Cairo"/>
          <w:b/>
          <w:bCs/>
          <w:lang w:val="da-DK"/>
        </w:rPr>
      </w:pPr>
    </w:p>
    <w:sectPr w:rsidR="005A32C1" w:rsidRPr="00DE6DA1" w:rsidSect="00A06B1B">
      <w:headerReference w:type="default" r:id="rId6"/>
      <w:pgSz w:w="11906" w:h="16838" w:code="9"/>
      <w:pgMar w:top="1440" w:right="1134" w:bottom="1259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51CD" w14:textId="77777777" w:rsidR="0051004E" w:rsidRDefault="0051004E" w:rsidP="00F418DE">
      <w:pPr>
        <w:spacing w:after="0" w:line="240" w:lineRule="auto"/>
      </w:pPr>
      <w:r>
        <w:separator/>
      </w:r>
    </w:p>
  </w:endnote>
  <w:endnote w:type="continuationSeparator" w:id="0">
    <w:p w14:paraId="75BBC5C3" w14:textId="77777777" w:rsidR="0051004E" w:rsidRDefault="0051004E" w:rsidP="00F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057E" w14:textId="77777777" w:rsidR="0051004E" w:rsidRDefault="0051004E" w:rsidP="00F418DE">
      <w:pPr>
        <w:spacing w:after="0" w:line="240" w:lineRule="auto"/>
      </w:pPr>
      <w:r>
        <w:separator/>
      </w:r>
    </w:p>
  </w:footnote>
  <w:footnote w:type="continuationSeparator" w:id="0">
    <w:p w14:paraId="530017A4" w14:textId="77777777" w:rsidR="0051004E" w:rsidRDefault="0051004E" w:rsidP="00F4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4C99" w14:textId="62946369" w:rsidR="00E71BE6" w:rsidRPr="00E71BE6" w:rsidRDefault="00E71BE6" w:rsidP="00E71BE6">
    <w:pPr>
      <w:pStyle w:val="Sidehoved"/>
      <w:jc w:val="right"/>
    </w:pPr>
    <w:r>
      <w:rPr>
        <w:noProof/>
      </w:rPr>
      <w:drawing>
        <wp:inline distT="0" distB="0" distL="0" distR="0" wp14:anchorId="71B68B42" wp14:editId="4071DDCD">
          <wp:extent cx="1580148" cy="781647"/>
          <wp:effectExtent l="0" t="0" r="1270" b="0"/>
          <wp:docPr id="2066890128" name="Billede 1" descr="Et billede, der indeholder tekst, Font/skrifttype, logo, 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90128" name="Billede 1" descr="Et billede, der indeholder tekst, Font/skrifttype, logo, Graf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414" cy="807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A4"/>
    <w:rsid w:val="00012807"/>
    <w:rsid w:val="00061594"/>
    <w:rsid w:val="00064126"/>
    <w:rsid w:val="000A5800"/>
    <w:rsid w:val="000E0A74"/>
    <w:rsid w:val="001050A6"/>
    <w:rsid w:val="00136ECF"/>
    <w:rsid w:val="00143164"/>
    <w:rsid w:val="00150B1A"/>
    <w:rsid w:val="001917C2"/>
    <w:rsid w:val="001D436C"/>
    <w:rsid w:val="00243572"/>
    <w:rsid w:val="002C295A"/>
    <w:rsid w:val="002E3840"/>
    <w:rsid w:val="00305D90"/>
    <w:rsid w:val="00307CE4"/>
    <w:rsid w:val="00316290"/>
    <w:rsid w:val="00345AD1"/>
    <w:rsid w:val="003D1814"/>
    <w:rsid w:val="003E7DE8"/>
    <w:rsid w:val="003F090A"/>
    <w:rsid w:val="00412C4E"/>
    <w:rsid w:val="00483769"/>
    <w:rsid w:val="00503CC2"/>
    <w:rsid w:val="0051004E"/>
    <w:rsid w:val="00532177"/>
    <w:rsid w:val="00544589"/>
    <w:rsid w:val="00556AC4"/>
    <w:rsid w:val="0057483C"/>
    <w:rsid w:val="005A32C1"/>
    <w:rsid w:val="005A5F46"/>
    <w:rsid w:val="005B1EE6"/>
    <w:rsid w:val="005C323D"/>
    <w:rsid w:val="005C49A4"/>
    <w:rsid w:val="005D024B"/>
    <w:rsid w:val="00623848"/>
    <w:rsid w:val="00632314"/>
    <w:rsid w:val="00687BC2"/>
    <w:rsid w:val="006A2C6F"/>
    <w:rsid w:val="00715BB3"/>
    <w:rsid w:val="00765B05"/>
    <w:rsid w:val="00767670"/>
    <w:rsid w:val="007A6F72"/>
    <w:rsid w:val="007C3331"/>
    <w:rsid w:val="007C4BB9"/>
    <w:rsid w:val="007F58B0"/>
    <w:rsid w:val="00802852"/>
    <w:rsid w:val="008524C8"/>
    <w:rsid w:val="00864972"/>
    <w:rsid w:val="0087286B"/>
    <w:rsid w:val="008A2D75"/>
    <w:rsid w:val="008B2B8B"/>
    <w:rsid w:val="008B3DF6"/>
    <w:rsid w:val="008E1EE7"/>
    <w:rsid w:val="00922B1F"/>
    <w:rsid w:val="00923298"/>
    <w:rsid w:val="00926E13"/>
    <w:rsid w:val="00937424"/>
    <w:rsid w:val="00941ABB"/>
    <w:rsid w:val="00946FF3"/>
    <w:rsid w:val="00952E72"/>
    <w:rsid w:val="00954EDA"/>
    <w:rsid w:val="00972BCD"/>
    <w:rsid w:val="00984122"/>
    <w:rsid w:val="009E2836"/>
    <w:rsid w:val="00A01EA8"/>
    <w:rsid w:val="00A06B1B"/>
    <w:rsid w:val="00A11E3A"/>
    <w:rsid w:val="00A15D42"/>
    <w:rsid w:val="00A51544"/>
    <w:rsid w:val="00A55F27"/>
    <w:rsid w:val="00A5764E"/>
    <w:rsid w:val="00A76D20"/>
    <w:rsid w:val="00AB1920"/>
    <w:rsid w:val="00AB644A"/>
    <w:rsid w:val="00AF66C2"/>
    <w:rsid w:val="00B00E86"/>
    <w:rsid w:val="00B11527"/>
    <w:rsid w:val="00B50DCB"/>
    <w:rsid w:val="00BB3C7F"/>
    <w:rsid w:val="00BB6954"/>
    <w:rsid w:val="00BE2D37"/>
    <w:rsid w:val="00C035CD"/>
    <w:rsid w:val="00C111B4"/>
    <w:rsid w:val="00C561D5"/>
    <w:rsid w:val="00CF18F5"/>
    <w:rsid w:val="00D01D26"/>
    <w:rsid w:val="00D0405F"/>
    <w:rsid w:val="00D138B8"/>
    <w:rsid w:val="00D411D1"/>
    <w:rsid w:val="00D530D3"/>
    <w:rsid w:val="00D55023"/>
    <w:rsid w:val="00D57622"/>
    <w:rsid w:val="00D92391"/>
    <w:rsid w:val="00D9761C"/>
    <w:rsid w:val="00DA7D36"/>
    <w:rsid w:val="00DC7D4A"/>
    <w:rsid w:val="00DE214A"/>
    <w:rsid w:val="00DE6DA1"/>
    <w:rsid w:val="00DF16D1"/>
    <w:rsid w:val="00E144CF"/>
    <w:rsid w:val="00E5371C"/>
    <w:rsid w:val="00E71BE6"/>
    <w:rsid w:val="00EB15CE"/>
    <w:rsid w:val="00ED1C47"/>
    <w:rsid w:val="00F05944"/>
    <w:rsid w:val="00F0716F"/>
    <w:rsid w:val="00F418DE"/>
    <w:rsid w:val="00F62A75"/>
    <w:rsid w:val="00F67145"/>
    <w:rsid w:val="00FB5512"/>
    <w:rsid w:val="00FB7B1D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643EF"/>
  <w15:chartTrackingRefBased/>
  <w15:docId w15:val="{91B7BE46-C30B-45A1-8AA7-F273B21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4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49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4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49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4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4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4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4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49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4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49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49A4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49A4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49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49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49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49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4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49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49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49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49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49A4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49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49A4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49A4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71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1BE6"/>
  </w:style>
  <w:style w:type="paragraph" w:styleId="Sidefod">
    <w:name w:val="footer"/>
    <w:basedOn w:val="Normal"/>
    <w:link w:val="SidefodTegn"/>
    <w:uiPriority w:val="99"/>
    <w:unhideWhenUsed/>
    <w:rsid w:val="00E71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1BE6"/>
  </w:style>
  <w:style w:type="character" w:styleId="Hyperlink">
    <w:name w:val="Hyperlink"/>
    <w:basedOn w:val="Standardskrifttypeiafsnit"/>
    <w:uiPriority w:val="99"/>
    <w:unhideWhenUsed/>
    <w:rsid w:val="00DE6DA1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97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3015</Characters>
  <Application>Microsoft Office Word</Application>
  <DocSecurity>0</DocSecurity>
  <Lines>51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Nordal Brenøe</dc:creator>
  <cp:keywords/>
  <dc:description/>
  <cp:lastModifiedBy>Maja Nordal Brenøe</cp:lastModifiedBy>
  <cp:revision>8</cp:revision>
  <dcterms:created xsi:type="dcterms:W3CDTF">2024-10-16T07:30:00Z</dcterms:created>
  <dcterms:modified xsi:type="dcterms:W3CDTF">2024-10-21T06:40:00Z</dcterms:modified>
</cp:coreProperties>
</file>